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C7EF">
      <w:pPr>
        <w:jc w:val="distribute"/>
        <w:rPr>
          <w:rFonts w:hint="eastAsia" w:ascii="方正小标宋_GBK" w:hAnsi="方正小标宋_GBK" w:eastAsia="方正小标宋_GBK" w:cs="方正小标宋_GBK"/>
          <w:color w:val="FF0000"/>
          <w:spacing w:val="-23"/>
          <w:w w:val="90"/>
          <w:kern w:val="11"/>
          <w:sz w:val="96"/>
          <w:szCs w:val="96"/>
        </w:rPr>
      </w:pPr>
    </w:p>
    <w:p w14:paraId="7AD6E065">
      <w:pPr>
        <w:keepNext w:val="0"/>
        <w:keepLines w:val="0"/>
        <w:pageBreakBefore w:val="0"/>
        <w:widowControl w:val="0"/>
        <w:kinsoku/>
        <w:wordWrap/>
        <w:overflowPunct/>
        <w:topLinePunct w:val="0"/>
        <w:autoSpaceDE/>
        <w:autoSpaceDN/>
        <w:bidi w:val="0"/>
        <w:adjustRightInd/>
        <w:snapToGrid/>
        <w:jc w:val="distribute"/>
        <w:textAlignment w:val="auto"/>
        <w:rPr>
          <w:rFonts w:hint="eastAsia" w:ascii="方正小标宋_GBK" w:hAnsi="方正小标宋_GBK" w:eastAsia="方正小标宋_GBK" w:cs="方正小标宋_GBK"/>
          <w:color w:val="FF0000"/>
          <w:spacing w:val="-23"/>
          <w:w w:val="90"/>
          <w:kern w:val="11"/>
          <w:sz w:val="96"/>
          <w:szCs w:val="96"/>
        </w:rPr>
      </w:pPr>
      <w:r>
        <w:rPr>
          <w:rFonts w:hint="eastAsia" w:ascii="方正小标宋_GBK" w:hAnsi="方正小标宋_GBK" w:eastAsia="方正小标宋_GBK" w:cs="方正小标宋_GBK"/>
          <w:color w:val="FF0000"/>
          <w:spacing w:val="-23"/>
          <w:w w:val="90"/>
          <w:kern w:val="11"/>
          <w:sz w:val="96"/>
          <w:szCs w:val="96"/>
        </w:rPr>
        <w:t>共青团宜春学院委员会</w:t>
      </w:r>
    </w:p>
    <w:p w14:paraId="1CA56661">
      <w:pPr>
        <w:keepNext w:val="0"/>
        <w:keepLines w:val="0"/>
        <w:pageBreakBefore w:val="0"/>
        <w:widowControl w:val="0"/>
        <w:kinsoku/>
        <w:wordWrap/>
        <w:overflowPunct/>
        <w:topLinePunct w:val="0"/>
        <w:autoSpaceDE/>
        <w:autoSpaceDN/>
        <w:bidi w:val="0"/>
        <w:adjustRightInd/>
        <w:snapToGrid/>
        <w:jc w:val="distribute"/>
        <w:textAlignment w:val="auto"/>
        <w:rPr>
          <w:rFonts w:hint="default" w:ascii="方正小标宋_GBK" w:hAnsi="方正小标宋_GBK" w:eastAsia="方正小标宋_GBK" w:cs="方正小标宋_GBK"/>
          <w:color w:val="FF0000"/>
          <w:spacing w:val="-23"/>
          <w:w w:val="90"/>
          <w:kern w:val="11"/>
          <w:sz w:val="96"/>
          <w:szCs w:val="96"/>
          <w:lang w:val="en-US" w:eastAsia="zh-CN"/>
        </w:rPr>
      </w:pPr>
      <w:r>
        <w:rPr>
          <w:rFonts w:hint="eastAsia" w:ascii="方正小标宋_GBK" w:hAnsi="方正小标宋_GBK" w:eastAsia="方正小标宋_GBK" w:cs="方正小标宋_GBK"/>
          <w:color w:val="FF0000"/>
          <w:spacing w:val="-23"/>
          <w:w w:val="90"/>
          <w:kern w:val="11"/>
          <w:sz w:val="96"/>
          <w:szCs w:val="96"/>
          <w:lang w:val="en-US" w:eastAsia="zh-CN"/>
        </w:rPr>
        <w:t>宜春学院学生工作处</w:t>
      </w:r>
    </w:p>
    <w:p w14:paraId="46DA714B">
      <w:pPr>
        <w:spacing w:line="600" w:lineRule="exact"/>
        <w:jc w:val="center"/>
        <w:rPr>
          <w:rFonts w:hint="eastAsia" w:ascii="仿宋_GB2312" w:eastAsia="仿宋_GB2312"/>
          <w:sz w:val="32"/>
          <w:szCs w:val="32"/>
        </w:rPr>
      </w:pPr>
    </w:p>
    <w:p w14:paraId="19DE0301">
      <w:pPr>
        <w:spacing w:line="600" w:lineRule="exact"/>
        <w:jc w:val="center"/>
        <w:rPr>
          <w:rFonts w:hint="eastAsia" w:ascii="仿宋_GB2312" w:eastAsia="仿宋_GB2312"/>
          <w:sz w:val="32"/>
          <w:szCs w:val="32"/>
        </w:rPr>
      </w:pPr>
      <w:r>
        <w:rPr>
          <w:rFonts w:hint="eastAsia" w:ascii="仿宋" w:hAnsi="仿宋" w:eastAsia="仿宋" w:cs="仿宋"/>
          <w:sz w:val="32"/>
          <w:szCs w:val="32"/>
        </w:rPr>
        <w:t>宜学院团字〔202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w:t>
      </w:r>
    </w:p>
    <w:p w14:paraId="713C991A">
      <w:pPr>
        <w:jc w:val="both"/>
        <w:rPr>
          <w:rFonts w:hint="eastAsia" w:ascii="宋体" w:hAnsi="宋体" w:cs="宋体"/>
          <w:b/>
          <w:bCs/>
          <w:sz w:val="32"/>
          <w:szCs w:val="32"/>
        </w:rPr>
      </w:pPr>
      <w:r>
        <w:rPr>
          <w:rFonts w:ascii="仿宋_GB2312" w:hAnsi="宋体" w:eastAsia="仿宋_GB2312"/>
          <w:b/>
          <w:sz w:val="44"/>
          <w:szCs w:val="44"/>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113030</wp:posOffset>
                </wp:positionV>
                <wp:extent cx="5586095" cy="190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586095" cy="1905"/>
                        </a:xfrm>
                        <a:prstGeom prst="straightConnector1">
                          <a:avLst/>
                        </a:prstGeom>
                        <a:ln w="190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6.1pt;margin-top:8.9pt;height:0.15pt;width:439.85pt;z-index:251660288;mso-width-relative:page;mso-height-relative:page;" filled="f" stroked="t" coordsize="21600,21600" o:gfxdata="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EYaPXAAAACQEAAA8AAAAAAAAAAQAgAAAAIgAAAGRycy9k&#10;b3ducmV2LnhtbFBLAQIUABQAAAAIAIdO4kC0fP7TAwIAAPoDAAAOAAAAAAAAAAEAIAAAACYBAABk&#10;cnMvZTJvRG9jLnhtbFBLBQYAAAAABgAGAFkBAACbBQAAAAA=&#10;">
                <v:fill on="f" focussize="0,0"/>
                <v:stroke weight="1.5pt" color="#FF0000" joinstyle="round"/>
                <v:imagedata o:title=""/>
                <o:lock v:ext="edit" aspectratio="f"/>
              </v:shape>
            </w:pict>
          </mc:Fallback>
        </mc:AlternateContent>
      </w:r>
    </w:p>
    <w:p w14:paraId="746209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leftChars="0" w:right="0" w:firstLine="0" w:firstLineChars="0"/>
        <w:jc w:val="cente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rPr>
      </w:pPr>
      <w: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lang w:val="en-US" w:eastAsia="zh-CN" w:bidi="ar"/>
        </w:rPr>
        <w:t>宜春学院基层团支部“班团一体化”建设</w:t>
      </w:r>
    </w:p>
    <w:p w14:paraId="69C789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420"/>
        <w:jc w:val="cente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rPr>
      </w:pPr>
      <w: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lang w:val="en-US" w:eastAsia="zh-CN" w:bidi="ar"/>
        </w:rPr>
        <w:t>实施方案</w:t>
      </w:r>
    </w:p>
    <w:p w14:paraId="0767EE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420"/>
        <w:jc w:val="cente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rPr>
      </w:pPr>
      <w:r>
        <w:rPr>
          <w:rFonts w:hint="eastAsia" w:ascii="方正公文小标宋" w:hAnsi="方正公文小标宋" w:eastAsia="方正公文小标宋" w:cs="方正公文小标宋"/>
          <w:b w:val="0"/>
          <w:bCs w:val="0"/>
          <w:i w:val="0"/>
          <w:iCs w:val="0"/>
          <w:caps w:val="0"/>
          <w:color w:val="000000"/>
          <w:spacing w:val="7"/>
          <w:kern w:val="0"/>
          <w:sz w:val="44"/>
          <w:szCs w:val="44"/>
          <w:shd w:val="clear" w:fill="FFFFFF"/>
          <w:lang w:val="en-US" w:eastAsia="zh-CN" w:bidi="ar"/>
        </w:rPr>
        <w:t xml:space="preserve"> </w:t>
      </w:r>
    </w:p>
    <w:p w14:paraId="0B43376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根据《高校共青团改革实施方案》《关于加强和改进新形势下高校共青团思想政治工作的意见》《深化全省学校共青团改革的具体举措》要求，结合学校实际，制定宜春学院基层团支部“班团一体化”建设实施方案。</w:t>
      </w:r>
    </w:p>
    <w:p w14:paraId="7A07AC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668" w:firstLineChars="200"/>
        <w:jc w:val="both"/>
        <w:rPr>
          <w:rFonts w:hint="eastAsia" w:ascii="黑体" w:hAnsi="宋体" w:eastAsia="黑体" w:cs="黑体"/>
          <w:b w:val="0"/>
          <w:bCs w:val="0"/>
          <w:i w:val="0"/>
          <w:iCs w:val="0"/>
          <w:caps w:val="0"/>
          <w:color w:val="000000"/>
          <w:spacing w:val="7"/>
          <w:kern w:val="0"/>
          <w:sz w:val="32"/>
          <w:szCs w:val="32"/>
          <w:shd w:val="clear" w:fill="FFFFFF"/>
          <w:lang w:val="en-US" w:eastAsia="zh-CN" w:bidi="ar"/>
        </w:rPr>
      </w:pPr>
      <w:r>
        <w:rPr>
          <w:rFonts w:hint="eastAsia" w:ascii="黑体" w:hAnsi="宋体" w:eastAsia="黑体" w:cs="黑体"/>
          <w:b w:val="0"/>
          <w:bCs w:val="0"/>
          <w:i w:val="0"/>
          <w:iCs w:val="0"/>
          <w:caps w:val="0"/>
          <w:color w:val="000000"/>
          <w:spacing w:val="7"/>
          <w:kern w:val="0"/>
          <w:sz w:val="32"/>
          <w:szCs w:val="32"/>
          <w:shd w:val="clear" w:fill="FFFFFF"/>
          <w:lang w:val="en-US" w:eastAsia="zh-CN" w:bidi="ar"/>
        </w:rPr>
        <w:t>一、工作目标</w:t>
      </w:r>
    </w:p>
    <w:p w14:paraId="0CA36CF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通过探索班团一体化运行机制，着力解决团支部和班级关系界定不清晰、目标定位不一致、组织运行不协调、干部队伍不协同、工作职能欠整合、管理考评缺统筹等六个方面问题，既保证支委会有效发挥指导作用，又保障班委会高效履行工作职责。</w:t>
      </w:r>
    </w:p>
    <w:p w14:paraId="498D93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668" w:firstLineChars="200"/>
        <w:jc w:val="both"/>
        <w:rPr>
          <w:rFonts w:hint="eastAsia" w:ascii="黑体" w:hAnsi="宋体" w:eastAsia="黑体" w:cs="黑体"/>
          <w:b w:val="0"/>
          <w:bCs w:val="0"/>
          <w:i w:val="0"/>
          <w:iCs w:val="0"/>
          <w:caps w:val="0"/>
          <w:color w:val="000000"/>
          <w:spacing w:val="7"/>
          <w:kern w:val="0"/>
          <w:sz w:val="32"/>
          <w:szCs w:val="32"/>
          <w:shd w:val="clear" w:fill="FFFFFF"/>
          <w:lang w:val="en-US" w:eastAsia="zh-CN" w:bidi="ar"/>
        </w:rPr>
      </w:pPr>
      <w:r>
        <w:rPr>
          <w:rFonts w:hint="eastAsia" w:ascii="黑体" w:hAnsi="宋体" w:eastAsia="黑体" w:cs="黑体"/>
          <w:b w:val="0"/>
          <w:bCs w:val="0"/>
          <w:i w:val="0"/>
          <w:iCs w:val="0"/>
          <w:caps w:val="0"/>
          <w:color w:val="000000"/>
          <w:spacing w:val="7"/>
          <w:kern w:val="0"/>
          <w:sz w:val="32"/>
          <w:szCs w:val="32"/>
          <w:shd w:val="clear" w:fill="FFFFFF"/>
          <w:lang w:val="en-US" w:eastAsia="zh-CN" w:bidi="ar"/>
        </w:rPr>
        <w:t>二、工作要求</w:t>
      </w:r>
    </w:p>
    <w:p w14:paraId="0161A54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紧紧围绕保持和增强基层团支部的政治性、先进性、群众性这一基本要求，突出基础制度创新和组织活力提升，建设更加充满活力、更加坚强有力的基层团支部。</w:t>
      </w:r>
    </w:p>
    <w:p w14:paraId="4441E9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668" w:firstLineChars="200"/>
        <w:jc w:val="both"/>
        <w:rPr>
          <w:rFonts w:hint="eastAsia" w:ascii="黑体" w:hAnsi="宋体" w:eastAsia="黑体" w:cs="黑体"/>
          <w:b w:val="0"/>
          <w:bCs w:val="0"/>
          <w:i w:val="0"/>
          <w:iCs w:val="0"/>
          <w:caps w:val="0"/>
          <w:color w:val="000000"/>
          <w:spacing w:val="7"/>
          <w:kern w:val="0"/>
          <w:sz w:val="32"/>
          <w:szCs w:val="32"/>
          <w:shd w:val="clear" w:fill="FFFFFF"/>
          <w:lang w:val="en-US" w:eastAsia="zh-CN" w:bidi="ar"/>
        </w:rPr>
      </w:pPr>
      <w:r>
        <w:rPr>
          <w:rFonts w:hint="eastAsia" w:ascii="黑体" w:hAnsi="宋体" w:eastAsia="黑体" w:cs="黑体"/>
          <w:b w:val="0"/>
          <w:bCs w:val="0"/>
          <w:i w:val="0"/>
          <w:iCs w:val="0"/>
          <w:caps w:val="0"/>
          <w:color w:val="000000"/>
          <w:spacing w:val="7"/>
          <w:kern w:val="0"/>
          <w:sz w:val="32"/>
          <w:szCs w:val="32"/>
          <w:shd w:val="clear" w:fill="FFFFFF"/>
          <w:lang w:val="en-US" w:eastAsia="zh-CN" w:bidi="ar"/>
        </w:rPr>
        <w:t>三、工作任务</w:t>
      </w:r>
    </w:p>
    <w:p w14:paraId="2D68DCD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理顺团支部与班级关系，突出支委会为核心的班集体建设，充分发挥团员的模范带头作用。探索支委会和班委会一体化运行机制，将支委会和班委会的工作目标、运行机制、干部队伍、工作职责、管理评价等有机融为一体、协同运作，使团的工作有效融入班级工作中，增强团的工作活跃度、显示度和认可度。</w:t>
      </w:r>
    </w:p>
    <w:p w14:paraId="1C29F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668" w:firstLineChars="200"/>
        <w:jc w:val="both"/>
        <w:rPr>
          <w:rFonts w:hint="eastAsia" w:ascii="黑体" w:hAnsi="宋体" w:eastAsia="黑体" w:cs="黑体"/>
          <w:b w:val="0"/>
          <w:bCs w:val="0"/>
          <w:i w:val="0"/>
          <w:iCs w:val="0"/>
          <w:caps w:val="0"/>
          <w:color w:val="000000"/>
          <w:spacing w:val="7"/>
          <w:kern w:val="0"/>
          <w:sz w:val="32"/>
          <w:szCs w:val="32"/>
          <w:shd w:val="clear" w:fill="FFFFFF"/>
          <w:lang w:val="en-US" w:eastAsia="zh-CN" w:bidi="ar"/>
        </w:rPr>
      </w:pPr>
      <w:r>
        <w:rPr>
          <w:rFonts w:hint="eastAsia" w:ascii="黑体" w:hAnsi="宋体" w:eastAsia="黑体" w:cs="黑体"/>
          <w:b w:val="0"/>
          <w:bCs w:val="0"/>
          <w:i w:val="0"/>
          <w:iCs w:val="0"/>
          <w:caps w:val="0"/>
          <w:color w:val="000000"/>
          <w:spacing w:val="7"/>
          <w:kern w:val="0"/>
          <w:sz w:val="32"/>
          <w:szCs w:val="32"/>
          <w:shd w:val="clear" w:fill="FFFFFF"/>
          <w:lang w:val="en-US" w:eastAsia="zh-CN" w:bidi="ar"/>
        </w:rPr>
        <w:t>四、工作机制</w:t>
      </w:r>
    </w:p>
    <w:p w14:paraId="61715A9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确立班团集体决策、分工合作、共同负责的工作机制，建立团支部大会暨班级学生全体大会、支委会暨班委会联席会议等议事决策制度。</w:t>
      </w:r>
      <w:r>
        <w:rPr>
          <w:rFonts w:hint="eastAsia" w:ascii="仿宋" w:hAnsi="仿宋" w:eastAsia="仿宋" w:cs="仿宋"/>
          <w:color w:val="000000"/>
          <w:kern w:val="0"/>
          <w:sz w:val="32"/>
          <w:szCs w:val="32"/>
          <w:lang w:val="en-US" w:eastAsia="zh-CN" w:bidi="ar"/>
        </w:rPr>
        <w:t>突出团支部在班级思政学习、志愿服务、社会实践等工作中的主导作用，共青团员评奖评优、推荐举荐等须经支委会通过，团员（扩大）大会决定。强化“一切工作到支部”的理念，</w:t>
      </w:r>
      <w:r>
        <w:rPr>
          <w:rFonts w:hint="eastAsia" w:ascii="仿宋" w:hAnsi="仿宋" w:eastAsia="仿宋" w:cs="仿宋"/>
          <w:color w:val="000000"/>
          <w:kern w:val="2"/>
          <w:sz w:val="32"/>
          <w:szCs w:val="32"/>
          <w:lang w:val="en-US" w:eastAsia="zh-CN" w:bidi="ar"/>
        </w:rPr>
        <w:t>形成班级与团支部统筹协调、共同发力的良好局面。</w:t>
      </w:r>
    </w:p>
    <w:p w14:paraId="726EA1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firstLine="668" w:firstLineChars="200"/>
        <w:jc w:val="both"/>
        <w:rPr>
          <w:rFonts w:hint="eastAsia" w:ascii="黑体" w:hAnsi="宋体" w:eastAsia="黑体" w:cs="黑体"/>
          <w:b w:val="0"/>
          <w:bCs w:val="0"/>
          <w:i w:val="0"/>
          <w:iCs w:val="0"/>
          <w:caps w:val="0"/>
          <w:color w:val="000000"/>
          <w:spacing w:val="7"/>
          <w:kern w:val="0"/>
          <w:sz w:val="32"/>
          <w:szCs w:val="32"/>
          <w:shd w:val="clear" w:fill="FFFFFF"/>
          <w:lang w:val="en-US" w:eastAsia="zh-CN" w:bidi="ar"/>
        </w:rPr>
      </w:pPr>
      <w:r>
        <w:rPr>
          <w:rFonts w:hint="eastAsia" w:ascii="黑体" w:hAnsi="宋体" w:eastAsia="黑体" w:cs="黑体"/>
          <w:b w:val="0"/>
          <w:bCs w:val="0"/>
          <w:i w:val="0"/>
          <w:iCs w:val="0"/>
          <w:caps w:val="0"/>
          <w:color w:val="000000"/>
          <w:spacing w:val="7"/>
          <w:kern w:val="0"/>
          <w:sz w:val="32"/>
          <w:szCs w:val="32"/>
          <w:shd w:val="clear" w:fill="FFFFFF"/>
          <w:lang w:val="en-US" w:eastAsia="zh-CN" w:bidi="ar"/>
        </w:rPr>
        <w:t>五、岗位设置</w:t>
      </w:r>
    </w:p>
    <w:p w14:paraId="3D523AD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按照“班团一体化”建设的要求，团的支部委员会人数为3至5人，人选需为共青团员或共产党员（含预备党员），鼓励党员学生担任团支部书记。建议设置如下岗位：团支部书记兼班长1名、组织委员兼生活委员1名、纪检委员兼学习委员1名、宣传委员兼文体委员1名、青联委员兼心理委员1名。岗位设置可根据团支部实际工作情况进行调整。</w:t>
      </w:r>
    </w:p>
    <w:p w14:paraId="344EEE0D">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（一）团支部书记兼班长</w:t>
      </w:r>
    </w:p>
    <w:p w14:paraId="5C478CF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团支部书记兼班长（以下简称团支书）是在教学院党委的领导下和团委的具体指导下，从事团的工作，全面主持团支部和班级日常管理工作。班级团支部书记兼任班长为同一人。</w:t>
      </w:r>
    </w:p>
    <w:p w14:paraId="669B486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292EC1D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院学生事务办公室（团委）、校学生团工作委员会等。</w:t>
      </w:r>
    </w:p>
    <w:p w14:paraId="3BB0B0A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5AAE73E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在教学院党委的领导下和团委的具体指导下，抓好自身建设。传达党组织、上级团组织的工作指示并及时向党组织和上级团组织反映情况，制定团支部工作计划，团结带领本支部团员青年完成各项工作任务；</w:t>
      </w:r>
    </w:p>
    <w:p w14:paraId="5D0C35A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（2）做好支部建设和监督工作，组织好“三会两制一课”，主持召开支委会或团支部（扩大）大会讨论决定团支部重大工作，如班级成员综合素质考评、团员教育评议等；</w:t>
      </w:r>
    </w:p>
    <w:p w14:paraId="1D35C44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（3）抓好团的思想建设和组织建设，了解、反映团员青年思想、要求和呼声，组织团员青年学习党和团的路线、方针、政策，紧密团结团员青年，使其端正政治方向，树立正确的世界观、人生观和价值观；</w:t>
      </w:r>
    </w:p>
    <w:p w14:paraId="689B80A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（4）组织协调支委会和班委会的工作，充分调动和发挥支委会和班委会的工作积极性，提高团支部战斗力。</w:t>
      </w:r>
    </w:p>
    <w:p w14:paraId="5E25E8DD">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（二）组织委员</w:t>
      </w:r>
    </w:p>
    <w:p w14:paraId="393FEF5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组织委员负责团籍管理、团费收缴、团员发展和推优入党等工作。</w:t>
      </w:r>
    </w:p>
    <w:p w14:paraId="0092647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026F38C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院学生事务办公室（团委）、校学生团工作委员会基层团建中心、院学生党支部等。</w:t>
      </w:r>
    </w:p>
    <w:p w14:paraId="42987EA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66BF1A9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了解和掌握团支部的组织状况，根据实际需要，按照规定，积极做好团支部换届选举准备工作。提出团小组划分和调整意见，检查和督促团小组过好组织生活。协助团支书提出组织生活、组织活动（即团会、团活）的方案，并协助团支书对团支部进行日常管理；</w:t>
      </w:r>
    </w:p>
    <w:p w14:paraId="3836FFB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做好团员管理工作。负责年度团籍注册，管理团员花名册，定期完成团员统计工作，接转团组织关系，按时收缴团费，定期向团员公布团费收缴情况，审查和办理发展团员的有关工作以及对入党积极分子的培养、教育和考察工作，了解和掌握团员青年的思想状况，协助团支书对团员进行团的基础知识教育；</w:t>
      </w:r>
    </w:p>
    <w:p w14:paraId="11AB629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（3）负责班级推优入党，五四表彰等工作，并提交支委会或团支部（扩大）大会讨论决定；</w:t>
      </w:r>
    </w:p>
    <w:p w14:paraId="6996962B">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（4）协助团支书做好其他工作。</w:t>
      </w:r>
    </w:p>
    <w:p w14:paraId="2DF57313">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（三）宣传委员</w:t>
      </w:r>
    </w:p>
    <w:p w14:paraId="0FA7150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宣传委员负责团支部宣传工作，做好会议记录和进行总结宣传等工作。</w:t>
      </w:r>
    </w:p>
    <w:p w14:paraId="4286B049">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对接部门：</w:t>
      </w:r>
    </w:p>
    <w:p w14:paraId="755A745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党委宣传部融媒体中心、院学生事务办公室（团委）、校学生团工作委员会理论教育中心、团委通讯团、院记者站等。</w:t>
      </w:r>
    </w:p>
    <w:p w14:paraId="2A83CEC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382AD83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（1）协助团支书制定团员教育计划，对班级成员进行政治理论、形势政策、职业道德、校风校纪教育。有针对性地做好团员和群众的思想政治工作，特别是做好优秀团员的先进思想和典型事迹的宣传工作；</w:t>
      </w:r>
    </w:p>
    <w:p w14:paraId="3FEC47E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（2）配合学校做好校园文化建设，宣传学校和教学院举办的各项活动，负责收集整理团支部相关会议、活动的素材（摄像、撰稿等），做好班级的对外宣传工作，班级舆情管控工作;</w:t>
      </w:r>
    </w:p>
    <w:p w14:paraId="6CD1FA8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（3）按照上级团组织要求，开展主题突出、特色鲜明、形式多样的团日活动；鼓励号召本支部所有团员青年积极参与</w:t>
      </w:r>
      <w:r>
        <w:rPr>
          <w:rFonts w:hint="default" w:ascii="仿宋" w:hAnsi="仿宋" w:eastAsia="仿宋" w:cs="仿宋"/>
          <w:b w:val="0"/>
          <w:bCs w:val="0"/>
          <w:color w:val="000000"/>
          <w:kern w:val="2"/>
          <w:sz w:val="32"/>
          <w:szCs w:val="32"/>
          <w:lang w:val="en-US" w:eastAsia="zh-CN" w:bidi="ar"/>
        </w:rPr>
        <w:t>“</w:t>
      </w:r>
      <w:r>
        <w:rPr>
          <w:rFonts w:hint="eastAsia" w:ascii="仿宋" w:hAnsi="仿宋" w:eastAsia="仿宋" w:cs="仿宋"/>
          <w:b w:val="0"/>
          <w:bCs w:val="0"/>
          <w:color w:val="000000"/>
          <w:kern w:val="2"/>
          <w:sz w:val="32"/>
          <w:szCs w:val="32"/>
          <w:lang w:val="en-US" w:eastAsia="zh-CN" w:bidi="ar"/>
        </w:rPr>
        <w:t>青年大学习</w:t>
      </w:r>
      <w:r>
        <w:rPr>
          <w:rFonts w:hint="default" w:ascii="仿宋" w:hAnsi="仿宋" w:eastAsia="仿宋" w:cs="仿宋"/>
          <w:b w:val="0"/>
          <w:bCs w:val="0"/>
          <w:color w:val="000000"/>
          <w:kern w:val="2"/>
          <w:sz w:val="32"/>
          <w:szCs w:val="32"/>
          <w:lang w:val="en-US" w:eastAsia="zh-CN" w:bidi="ar"/>
        </w:rPr>
        <w:t>”</w:t>
      </w:r>
      <w:r>
        <w:rPr>
          <w:rFonts w:hint="eastAsia" w:ascii="仿宋" w:hAnsi="仿宋" w:eastAsia="仿宋" w:cs="仿宋"/>
          <w:b w:val="0"/>
          <w:bCs w:val="0"/>
          <w:color w:val="000000"/>
          <w:kern w:val="2"/>
          <w:sz w:val="32"/>
          <w:szCs w:val="32"/>
          <w:lang w:val="en-US" w:eastAsia="zh-CN" w:bidi="ar"/>
        </w:rPr>
        <w:t>网上主题团课学习活动；</w:t>
      </w:r>
    </w:p>
    <w:p w14:paraId="0884998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（4）负责评选、推荐三好学生等工作，并及</w:t>
      </w:r>
      <w:bookmarkStart w:id="0" w:name="_GoBack"/>
      <w:bookmarkEnd w:id="0"/>
      <w:r>
        <w:rPr>
          <w:rFonts w:hint="eastAsia" w:ascii="仿宋" w:hAnsi="仿宋" w:eastAsia="仿宋" w:cs="仿宋"/>
          <w:b w:val="0"/>
          <w:bCs w:val="0"/>
          <w:color w:val="000000"/>
          <w:kern w:val="2"/>
          <w:sz w:val="32"/>
          <w:szCs w:val="32"/>
          <w:lang w:val="en-US" w:eastAsia="zh-CN" w:bidi="ar"/>
        </w:rPr>
        <w:t>时提交支委会或团支部（扩大）大会讨论决定；</w:t>
      </w:r>
    </w:p>
    <w:p w14:paraId="56AD048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（5）协助团支书做好其他工作。</w:t>
      </w:r>
    </w:p>
    <w:p w14:paraId="00C41898">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（四）纪检委员</w:t>
      </w:r>
    </w:p>
    <w:p w14:paraId="03A7275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纪检委员负责监督团员青年违规违纪情况，统计班级成员请假信息和假期离校返校情况等工作。</w:t>
      </w:r>
    </w:p>
    <w:p w14:paraId="51B1C20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3EF2789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院学生事务办公室（团委）、校学生自律委员会等。</w:t>
      </w:r>
    </w:p>
    <w:p w14:paraId="02063EF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2DCA158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（1）遵守团的纪律，以及学校、教学院各项规章制度，强化班级成员纪律意识；对违纪学生进行批评教育，对违反纪律严重者提出处分意见；</w:t>
      </w:r>
    </w:p>
    <w:p w14:paraId="30525E4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（2）负责全班同学的考勤，严格做好考勤记录；统计班级成员请假信息，寒暑假做好班级成员离校和返校情况的统计工作，及时上报辅导员或班主任；</w:t>
      </w:r>
    </w:p>
    <w:p w14:paraId="176FDFE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（3）负责评选、推荐优秀学生干部等工作，并及时提交支委会或团支部（扩大）大会讨论决定；</w:t>
      </w:r>
    </w:p>
    <w:p w14:paraId="2A04F71B">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（4）协助团支书做好其他工作。</w:t>
      </w:r>
    </w:p>
    <w:p w14:paraId="4795A4D1">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（五）青联委员</w:t>
      </w:r>
    </w:p>
    <w:p w14:paraId="11D6A7C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青联委员负责班级志愿服务活动的组织和动员，凝聚班级力量等工作。</w:t>
      </w:r>
    </w:p>
    <w:p w14:paraId="5E0E861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3E490C4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院学生事务办公室（团委）、校/院青年志愿者协会、红十字会、校学生团工作委员会素质拓展中心等。</w:t>
      </w:r>
    </w:p>
    <w:p w14:paraId="738226D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48F4A8C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（1）协助传达学校和教学院举办的各项志愿服务活动，积极动员班级成员参与志愿服务活动，调动学生积极性，激发学生参与热情，充分发挥联系青年的桥梁作用；</w:t>
      </w:r>
    </w:p>
    <w:p w14:paraId="33224A9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（2）做好第二课堂学分统计和预警工作，及时向班级成员解答有关第二课堂课程学时疑问；</w:t>
      </w:r>
    </w:p>
    <w:p w14:paraId="05AEE81E">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（3）根据班级实际情况，组织开展技能培训、创业指导等活动，帮助青年群体提高自身素质和能力；</w:t>
      </w:r>
    </w:p>
    <w:p w14:paraId="2D567B6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（4）协助团支书做好其他工作。</w:t>
      </w:r>
    </w:p>
    <w:p w14:paraId="70DA0713">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（六）学习委员</w:t>
      </w:r>
    </w:p>
    <w:p w14:paraId="6457130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学习委员负责班级日常学习事务，传达考试信息和组织网上评教等工作。</w:t>
      </w:r>
    </w:p>
    <w:p w14:paraId="0050950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4CC9308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院学生事务办公室（团委）、院教学与科研办公室、校学生自律委员会、校/院学生会学术科创部等。</w:t>
      </w:r>
    </w:p>
    <w:p w14:paraId="36EB956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3FB574C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密切联系任课老师，落实任课老师安排并及时向其反馈班级情况，协助教师维持课堂纪律，保障所在班级课堂学习效果，并将相关问题及时与任课教师沟通；负责资料收集、上交及反馈工作，协助院教学与科研办公室推进相关教学工作；</w:t>
      </w:r>
    </w:p>
    <w:p w14:paraId="2409A85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（2）认真了解和分析本班学生的学习情况，建立班级互助机制，根据本班学生情况，组织开展学风建设活动；</w:t>
      </w:r>
    </w:p>
    <w:p w14:paraId="52529A3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（3）及时传达四六级考试、学术竞赛、期末考试等各类考试的相关信息，做好重修、补考和缓考等事项的通知工作；</w:t>
      </w:r>
    </w:p>
    <w:p w14:paraId="5079F0F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（4）负责评选、推荐优秀学生奖学金、国家奖学金等工作，并及时提交支委会或团支部（扩大）大会讨论决定；</w:t>
      </w:r>
    </w:p>
    <w:p w14:paraId="685E082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（5）协助团支书做好其他工作。</w:t>
      </w:r>
    </w:p>
    <w:p w14:paraId="3F55AC31">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（七）生活委员</w:t>
      </w:r>
    </w:p>
    <w:p w14:paraId="2E73791B">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生活委员负责检查宿舍安全卫生，管理班费开支和维护学生正当权益等工作。</w:t>
      </w:r>
    </w:p>
    <w:p w14:paraId="573E9CC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74AF877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院学生事务办公室（团委）、校/院学生会权益部、校学生自律委员会等。</w:t>
      </w:r>
    </w:p>
    <w:p w14:paraId="531DE41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025E518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（1）负责班级的生活管理工作，组织班级成员参加学校和教学院组织的卫生清扫等公益劳动，抓好寝室卫生，搞好卫生检查评比工作。配合校院对同学们进行劳动教育，培养同学们养成良好的生活习惯；</w:t>
      </w:r>
    </w:p>
    <w:p w14:paraId="4854D9A6">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（2）负责班费的管理工作，做好各项开支的相关记录并定期向全班同学公布；</w:t>
      </w:r>
    </w:p>
    <w:p w14:paraId="0A4E7C2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（3）针对学校政策以及学生利益给予相关宣传及引导，帮助同学维护好自身利益，及时向学生会权益部反馈学生合理意见、建议和要求;</w:t>
      </w:r>
    </w:p>
    <w:p w14:paraId="4957205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（4）负责评选、推荐优秀寝室长，班级贫困生认定、助学金补贴等级评定等工作，并提交支委会或团支部（扩大）大会讨论决定；</w:t>
      </w:r>
    </w:p>
    <w:p w14:paraId="3AE3694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（5）协助团支书做好其他工作。</w:t>
      </w:r>
    </w:p>
    <w:p w14:paraId="3D094D8E">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（八）文体委员</w:t>
      </w:r>
    </w:p>
    <w:p w14:paraId="63855D2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文体委员负责班级文体活动的策划组织等工作。</w:t>
      </w:r>
    </w:p>
    <w:p w14:paraId="73DB51C9">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1F7EB528">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院学生事务办公室（团委）、校/院学生会文体部等。</w:t>
      </w:r>
    </w:p>
    <w:p w14:paraId="64138160">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0819B495">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（1）贯彻学校在文艺、体育工作中的各项意见和措施，策划、组织、开展班级文艺体育活动；</w:t>
      </w:r>
    </w:p>
    <w:p w14:paraId="6553DD5C">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（2）主动了解班级成员的兴趣爱好和特长，鼓励同学们根据自身情况积极参加各类文艺活动和体育活动；</w:t>
      </w:r>
    </w:p>
    <w:p w14:paraId="1F101113">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（3）协助团支书做好其他工作。</w:t>
      </w:r>
    </w:p>
    <w:p w14:paraId="5253CC57">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楷体" w:hAnsi="楷体" w:eastAsia="楷体" w:cs="楷体"/>
          <w:b w:val="0"/>
          <w:bCs w:val="0"/>
          <w:color w:val="000000"/>
          <w:kern w:val="2"/>
          <w:sz w:val="32"/>
          <w:szCs w:val="32"/>
        </w:rPr>
      </w:pPr>
      <w:r>
        <w:rPr>
          <w:rFonts w:hint="eastAsia" w:ascii="楷体" w:hAnsi="楷体" w:eastAsia="楷体" w:cs="楷体"/>
          <w:b w:val="0"/>
          <w:bCs w:val="0"/>
          <w:color w:val="000000"/>
          <w:kern w:val="2"/>
          <w:sz w:val="32"/>
          <w:szCs w:val="32"/>
          <w:lang w:val="en-US" w:eastAsia="zh-CN" w:bidi="ar"/>
        </w:rPr>
        <w:t>（九）心理委员</w:t>
      </w:r>
    </w:p>
    <w:p w14:paraId="633EFEF4">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心理委员负责加强班级成员心理健康教育和及时了解班级成员心理状况等工作。</w:t>
      </w:r>
    </w:p>
    <w:p w14:paraId="7F858761">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1.对接部门：</w:t>
      </w:r>
    </w:p>
    <w:p w14:paraId="5A1BDAD7">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学工处心理咨询中心、院学生事务办公室（团委）、心理健康协会等。</w:t>
      </w:r>
    </w:p>
    <w:p w14:paraId="78D1F94F">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2.工作职责：</w:t>
      </w:r>
    </w:p>
    <w:p w14:paraId="11121C9D">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（1）经常收集和分析班级成员的思想情况，做好调查研究，了解同学们的个人背景以及特殊情况，关注同学的心理状况，并及时向辅导员或班主任反馈情况；</w:t>
      </w:r>
    </w:p>
    <w:p w14:paraId="67D43DA2">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2）定期组织心理健康教育、心理健康活动、班级团建等活动，宣传学校心理健康中心，帮助有心理困难的同学及时前往心理咨询室接受心理辅导，负责向心理辅导教师提供同学的表现，以便加强对接受咨询学生的跟踪及反馈；</w:t>
      </w:r>
    </w:p>
    <w:p w14:paraId="15E56F6A">
      <w:pPr>
        <w:keepNext w:val="0"/>
        <w:keepLines w:val="0"/>
        <w:widowControl w:val="0"/>
        <w:suppressLineNumbers w:val="0"/>
        <w:autoSpaceDE w:val="0"/>
        <w:autoSpaceDN/>
        <w:spacing w:before="0" w:beforeAutospacing="0" w:after="0" w:afterAutospacing="0" w:line="580" w:lineRule="exact"/>
        <w:ind w:left="0" w:leftChars="0" w:right="0" w:firstLine="640" w:firstLineChars="200"/>
        <w:jc w:val="both"/>
        <w:rPr>
          <w:rFonts w:hint="eastAsia" w:ascii="仿宋" w:hAnsi="仿宋" w:eastAsia="仿宋" w:cs="仿宋"/>
          <w:b w:val="0"/>
          <w:bCs w:val="0"/>
          <w:color w:val="000000"/>
          <w:kern w:val="2"/>
          <w:sz w:val="32"/>
          <w:szCs w:val="32"/>
          <w:lang w:val="en-US" w:eastAsia="zh-CN" w:bidi="ar"/>
        </w:rPr>
      </w:pPr>
      <w:r>
        <w:rPr>
          <w:rFonts w:hint="eastAsia" w:ascii="仿宋" w:hAnsi="仿宋" w:eastAsia="仿宋" w:cs="仿宋"/>
          <w:b w:val="0"/>
          <w:bCs w:val="0"/>
          <w:color w:val="000000"/>
          <w:kern w:val="2"/>
          <w:sz w:val="32"/>
          <w:szCs w:val="32"/>
          <w:lang w:val="en-US" w:eastAsia="zh-CN" w:bidi="ar"/>
        </w:rPr>
        <w:t>（3）协助团支书做好其他工作。</w:t>
      </w:r>
    </w:p>
    <w:p w14:paraId="39A2AF8D">
      <w:pPr>
        <w:keepNext w:val="0"/>
        <w:keepLines w:val="0"/>
        <w:widowControl w:val="0"/>
        <w:suppressLineNumbers w:val="0"/>
        <w:autoSpaceDE w:val="0"/>
        <w:autoSpaceDN/>
        <w:spacing w:before="0" w:beforeAutospacing="0" w:after="0" w:afterAutospacing="0" w:line="580" w:lineRule="exact"/>
        <w:ind w:left="5" w:leftChars="0" w:right="0" w:firstLine="633" w:firstLineChars="198"/>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 xml:space="preserve"> </w:t>
      </w:r>
    </w:p>
    <w:p w14:paraId="4FAB91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jc w:val="both"/>
        <w:rPr>
          <w:rFonts w:hint="eastAsia" w:ascii="仿宋" w:hAnsi="仿宋" w:eastAsia="仿宋" w:cs="仿宋"/>
          <w:b w:val="0"/>
          <w:bCs w:val="0"/>
          <w:color w:val="000000"/>
          <w:kern w:val="0"/>
          <w:sz w:val="32"/>
          <w:szCs w:val="32"/>
          <w:shd w:val="clear" w:fill="FFFFFF"/>
        </w:rPr>
      </w:pPr>
      <w:r>
        <w:rPr>
          <w:rFonts w:hint="eastAsia" w:ascii="仿宋" w:hAnsi="仿宋" w:eastAsia="仿宋" w:cs="仿宋"/>
          <w:b w:val="0"/>
          <w:bCs w:val="0"/>
          <w:color w:val="000000"/>
          <w:kern w:val="0"/>
          <w:sz w:val="32"/>
          <w:szCs w:val="32"/>
          <w:shd w:val="clear" w:fill="FFFFFF"/>
          <w:lang w:val="en-US" w:eastAsia="zh-CN" w:bidi="ar"/>
        </w:rPr>
        <w:t xml:space="preserve"> </w:t>
      </w:r>
    </w:p>
    <w:p w14:paraId="10BDC7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80" w:lineRule="exact"/>
        <w:ind w:left="0" w:right="0"/>
        <w:jc w:val="both"/>
        <w:rPr>
          <w:rFonts w:hint="eastAsia" w:ascii="仿宋" w:hAnsi="仿宋" w:eastAsia="仿宋" w:cs="仿宋"/>
          <w:b w:val="0"/>
          <w:bCs w:val="0"/>
          <w:color w:val="000000"/>
          <w:kern w:val="0"/>
          <w:sz w:val="32"/>
          <w:szCs w:val="32"/>
          <w:shd w:val="clear" w:fill="FFFFFF"/>
        </w:rPr>
      </w:pPr>
      <w:r>
        <w:rPr>
          <w:rFonts w:hint="eastAsia" w:ascii="仿宋" w:hAnsi="仿宋" w:eastAsia="仿宋" w:cs="仿宋"/>
          <w:b w:val="0"/>
          <w:bCs w:val="0"/>
          <w:color w:val="000000"/>
          <w:kern w:val="0"/>
          <w:sz w:val="32"/>
          <w:szCs w:val="32"/>
          <w:shd w:val="clear" w:fill="FFFFFF"/>
          <w:lang w:val="en-US" w:eastAsia="zh-CN" w:bidi="ar"/>
        </w:rPr>
        <w:t xml:space="preserve"> </w:t>
      </w:r>
    </w:p>
    <w:p w14:paraId="7BECAE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80" w:lineRule="exact"/>
        <w:ind w:left="0" w:right="0" w:firstLine="420"/>
        <w:jc w:val="right"/>
        <w:rPr>
          <w:rFonts w:hint="eastAsia" w:ascii="仿宋" w:hAnsi="仿宋" w:eastAsia="仿宋" w:cs="仿宋"/>
          <w:b w:val="0"/>
          <w:bCs w:val="0"/>
          <w:color w:val="000000"/>
          <w:kern w:val="0"/>
          <w:sz w:val="32"/>
          <w:szCs w:val="32"/>
          <w:shd w:val="clear" w:fill="FFFFFF"/>
          <w:lang w:val="en-US" w:eastAsia="zh-CN" w:bidi="ar"/>
        </w:rPr>
      </w:pPr>
      <w:r>
        <w:rPr>
          <w:rFonts w:hint="eastAsia" w:ascii="仿宋" w:hAnsi="仿宋" w:eastAsia="仿宋" w:cs="仿宋"/>
          <w:b w:val="0"/>
          <w:bCs w:val="0"/>
          <w:color w:val="000000"/>
          <w:kern w:val="0"/>
          <w:sz w:val="32"/>
          <w:szCs w:val="32"/>
          <w:shd w:val="clear" w:fill="FFFFFF"/>
          <w:lang w:val="en-US" w:eastAsia="zh-CN" w:bidi="ar"/>
        </w:rPr>
        <w:t xml:space="preserve"> 共青团宜春学院委员会    宜春学院学生工作处（部） </w:t>
      </w:r>
    </w:p>
    <w:p w14:paraId="14A331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80" w:lineRule="exact"/>
        <w:ind w:left="0" w:right="0" w:firstLine="420"/>
        <w:jc w:val="right"/>
        <w:rPr>
          <w:rFonts w:hint="default" w:ascii="仿宋" w:hAnsi="仿宋" w:eastAsia="仿宋" w:cs="仿宋"/>
          <w:b w:val="0"/>
          <w:bCs w:val="0"/>
          <w:color w:val="000000"/>
          <w:kern w:val="0"/>
          <w:sz w:val="32"/>
          <w:szCs w:val="32"/>
          <w:shd w:val="clear" w:fill="FFFFFF"/>
          <w:lang w:val="en-US"/>
        </w:rPr>
      </w:pPr>
      <w:r>
        <w:rPr>
          <w:rFonts w:hint="eastAsia" w:ascii="仿宋" w:hAnsi="仿宋" w:eastAsia="仿宋" w:cs="仿宋"/>
          <w:b w:val="0"/>
          <w:bCs w:val="0"/>
          <w:color w:val="000000"/>
          <w:kern w:val="0"/>
          <w:sz w:val="32"/>
          <w:szCs w:val="32"/>
          <w:shd w:val="clear" w:fill="FFFFFF"/>
          <w:lang w:val="en-US" w:eastAsia="zh-CN" w:bidi="ar"/>
        </w:rPr>
        <w:t xml:space="preserve">2023年10月8日 </w:t>
      </w:r>
      <w:r>
        <w:rPr>
          <w:rFonts w:hint="eastAsia" w:ascii="仿宋" w:hAnsi="仿宋" w:eastAsia="仿宋" w:cs="仿宋"/>
          <w:b w:val="0"/>
          <w:bCs w:val="0"/>
          <w:color w:val="000000"/>
          <w:kern w:val="0"/>
          <w:sz w:val="32"/>
          <w:szCs w:val="32"/>
          <w:shd w:val="clear" w:fill="FFFFFF"/>
          <w:lang w:val="en-US" w:eastAsia="zh-CN" w:bidi="ar"/>
        </w:rPr>
        <w:t xml:space="preserve">                  </w:t>
      </w:r>
    </w:p>
    <w:p w14:paraId="061C2DFB"/>
    <w:p w14:paraId="3CD8D0F1"/>
    <w:p w14:paraId="043A6C38"/>
    <w:p w14:paraId="566200B7"/>
    <w:p w14:paraId="716945B0">
      <w:pPr>
        <w:pStyle w:val="2"/>
      </w:pPr>
    </w:p>
    <w:p w14:paraId="1EE72DE1">
      <w:pPr>
        <w:pStyle w:val="2"/>
        <w:ind w:left="0" w:leftChars="0" w:firstLine="0" w:firstLineChars="0"/>
      </w:pPr>
    </w:p>
    <w:p w14:paraId="1D2454C7"/>
    <w:p w14:paraId="1099C43B"/>
    <w:p w14:paraId="5131B111">
      <w:pPr>
        <w:rPr>
          <w:rFonts w:hint="default" w:eastAsia="宋体"/>
          <w:u w:val="single"/>
          <w:lang w:val="en-US" w:eastAsia="zh-CN"/>
        </w:rPr>
      </w:pPr>
      <w:r>
        <w:rPr>
          <w:rFonts w:hint="eastAsia"/>
          <w:u w:val="single"/>
          <w:lang w:val="en-US" w:eastAsia="zh-CN"/>
        </w:rPr>
        <w:t xml:space="preserve">                                                                                    </w:t>
      </w:r>
    </w:p>
    <w:p w14:paraId="06359A8D">
      <w:pPr>
        <w:rPr>
          <w:rFonts w:hint="default" w:eastAsia="宋体"/>
          <w:u w:val="single"/>
          <w:lang w:val="en-US" w:eastAsia="zh-CN"/>
        </w:rPr>
      </w:pPr>
      <w:r>
        <w:rPr>
          <w:rFonts w:hint="eastAsia" w:ascii="仿宋" w:hAnsi="仿宋" w:eastAsia="仿宋" w:cs="仿宋"/>
          <w:sz w:val="32"/>
          <w:szCs w:val="40"/>
          <w:u w:val="single"/>
          <w:lang w:val="en-US" w:eastAsia="zh-CN"/>
        </w:rPr>
        <w:t xml:space="preserve">共青团宜春学院委员会办公室           2023年10月8日印   </w:t>
      </w:r>
      <w:r>
        <w:rPr>
          <w:rFonts w:hint="eastAsia"/>
          <w:u w:val="single"/>
          <w:lang w:val="en-US" w:eastAsia="zh-CN"/>
        </w:rPr>
        <w:t xml:space="preserve">                                                                                </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0D7C5-B8C1-4F0F-9C28-A6A9E9DB72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65253BB5-5763-4648-9CEB-129451397BEA}"/>
  </w:font>
  <w:font w:name="方正小标宋_GBK">
    <w:panose1 w:val="02000000000000000000"/>
    <w:charset w:val="86"/>
    <w:family w:val="auto"/>
    <w:pitch w:val="default"/>
    <w:sig w:usb0="A00002BF" w:usb1="38CF7CFA" w:usb2="00082016" w:usb3="00000000" w:csb0="00040001" w:csb1="00000000"/>
    <w:embedRegular r:id="rId3" w:fontKey="{58A1036C-EEB8-4298-AFE5-4887566F8A8B}"/>
  </w:font>
  <w:font w:name="仿宋_GB2312">
    <w:panose1 w:val="02010609030101010101"/>
    <w:charset w:val="86"/>
    <w:family w:val="auto"/>
    <w:pitch w:val="default"/>
    <w:sig w:usb0="00000001" w:usb1="080E0000" w:usb2="00000000" w:usb3="00000000" w:csb0="00040000" w:csb1="00000000"/>
    <w:embedRegular r:id="rId4" w:fontKey="{365A36E2-D238-4BC0-8FDB-E18E699A9146}"/>
  </w:font>
  <w:font w:name="方正公文小标宋">
    <w:panose1 w:val="02000500000000000000"/>
    <w:charset w:val="86"/>
    <w:family w:val="auto"/>
    <w:pitch w:val="default"/>
    <w:sig w:usb0="A00002BF" w:usb1="38CF7CFA" w:usb2="00000016" w:usb3="00000000" w:csb0="00040001" w:csb1="00000000"/>
    <w:embedRegular r:id="rId5" w:fontKey="{CE658BFA-E556-40CA-8DDD-CF4AD5064A55}"/>
  </w:font>
  <w:font w:name="楷体">
    <w:panose1 w:val="02010609060101010101"/>
    <w:charset w:val="86"/>
    <w:family w:val="auto"/>
    <w:pitch w:val="default"/>
    <w:sig w:usb0="800002BF" w:usb1="38CF7CFA" w:usb2="00000016" w:usb3="00000000" w:csb0="00040001" w:csb1="00000000"/>
    <w:embedRegular r:id="rId6" w:fontKey="{69B5E0E9-B649-43A7-99D5-2B7D595029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92F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39D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6A39D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zYxYzY5NWQ0Nzg3MzVhMWY3NTVmNjRiNzMwNDIifQ=="/>
  </w:docVars>
  <w:rsids>
    <w:rsidRoot w:val="05D22867"/>
    <w:rsid w:val="041011AE"/>
    <w:rsid w:val="05D22867"/>
    <w:rsid w:val="27917FBE"/>
    <w:rsid w:val="35635C3C"/>
    <w:rsid w:val="35642BA4"/>
    <w:rsid w:val="361A5905"/>
    <w:rsid w:val="3ABB02C8"/>
    <w:rsid w:val="427A1A83"/>
    <w:rsid w:val="546561F5"/>
    <w:rsid w:val="609E0EA0"/>
    <w:rsid w:val="731B6B61"/>
    <w:rsid w:val="7B4E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eastAsia="仿宋"/>
      <w:sz w:val="16"/>
      <w:szCs w:val="16"/>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3795</Words>
  <Characters>3824</Characters>
  <Lines>0</Lines>
  <Paragraphs>0</Paragraphs>
  <TotalTime>17</TotalTime>
  <ScaleCrop>false</ScaleCrop>
  <LinksUpToDate>false</LinksUpToDate>
  <CharactersWithSpaces>4031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2022-12-07T12:23:00Z</dcterms:created>
  <dc:creator>笈筌</dc:creator>
  <cp:lastModifiedBy>刘臻彧</cp:lastModifiedBy>
  <cp:lastPrinted>2023-10-08T09:39:00Z</cp:lastPrinted>
  <dcterms:modified xsi:type="dcterms:W3CDTF">2025-06-23T02:03:35Z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6A18486FB75C404089916C22F506C12C_13</vt:lpwstr>
  </property>
  <property fmtid="{D5CDD505-2E9C-101B-9397-08002B2CF9AE}" pid="4" name="KSOTemplateDocerSaveRecord">
    <vt:lpwstr>eyJoZGlkIjoiNWRkYTc1OTEzYTE5ZjIwMjRlMmI3NzQ1N2FmMTIwYmIiLCJ1c2VySWQiOiIxNjg2NjQzMTEzIn0=</vt:lpwstr>
  </property>
</Properties>
</file>